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265" w14:textId="57BB62DC" w:rsidR="000F3DB9" w:rsidRPr="005A24BA" w:rsidRDefault="00F74A1E" w:rsidP="002E7539">
      <w:pPr>
        <w:jc w:val="center"/>
        <w:rPr>
          <w:color w:val="2F5496" w:themeColor="accent1" w:themeShade="BF"/>
        </w:rPr>
      </w:pPr>
      <w:r>
        <w:rPr>
          <w:noProof/>
          <w:color w:val="2F5496" w:themeColor="accent1" w:themeShade="BF"/>
        </w:rPr>
        <w:drawing>
          <wp:inline distT="0" distB="0" distL="0" distR="0" wp14:anchorId="4ACC750D" wp14:editId="62008CE9">
            <wp:extent cx="2159635" cy="2159635"/>
            <wp:effectExtent l="0" t="0" r="0" b="0"/>
            <wp:docPr id="730250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50333" name="Picture 7302503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ED48" w14:textId="4C73D29A" w:rsidR="00DE60E4" w:rsidRPr="00F74A1E" w:rsidRDefault="00DE60E4" w:rsidP="00DE60E4">
      <w:pPr>
        <w:pStyle w:val="Body"/>
        <w:jc w:val="center"/>
        <w:rPr>
          <w:rFonts w:ascii="Founders Grotesk Regular" w:eastAsia="Franklin Gothic Demi" w:hAnsi="Founders Grotesk Regular" w:cs="Franklin Gothic Demi"/>
          <w:b/>
          <w:bCs/>
          <w:color w:val="auto"/>
          <w:sz w:val="36"/>
          <w:szCs w:val="36"/>
          <w:lang w:val="en-US"/>
        </w:rPr>
      </w:pPr>
      <w:r w:rsidRPr="00F74A1E">
        <w:rPr>
          <w:rFonts w:ascii="Founders Grotesk Regular" w:eastAsia="Franklin Gothic Demi" w:hAnsi="Founders Grotesk Regular" w:cs="Franklin Gothic Demi"/>
          <w:b/>
          <w:bCs/>
          <w:color w:val="auto"/>
          <w:sz w:val="36"/>
          <w:szCs w:val="36"/>
          <w:lang w:val="en-US"/>
        </w:rPr>
        <w:t>Margaret River Region Open Studios</w:t>
      </w:r>
    </w:p>
    <w:p w14:paraId="6933D62B" w14:textId="77777777" w:rsidR="00DE60E4" w:rsidRDefault="00DE60E4" w:rsidP="00DE60E4">
      <w:pPr>
        <w:pStyle w:val="Body"/>
        <w:jc w:val="center"/>
        <w:rPr>
          <w:rFonts w:ascii="Founders Grotesk Regular" w:eastAsia="Franklin Gothic Demi" w:hAnsi="Founders Grotesk Regular" w:cs="Franklin Gothic Demi"/>
          <w:b/>
          <w:bCs/>
          <w:color w:val="auto"/>
          <w:sz w:val="30"/>
          <w:szCs w:val="30"/>
          <w:lang w:val="en-US"/>
        </w:rPr>
      </w:pPr>
      <w:r w:rsidRPr="00F74A1E">
        <w:rPr>
          <w:rFonts w:ascii="Founders Grotesk Regular" w:eastAsia="Franklin Gothic Demi" w:hAnsi="Founders Grotesk Regular" w:cs="Franklin Gothic Demi"/>
          <w:b/>
          <w:bCs/>
          <w:color w:val="auto"/>
          <w:sz w:val="30"/>
          <w:szCs w:val="30"/>
          <w:lang w:val="en-US"/>
        </w:rPr>
        <w:t>Presented by Private Properties</w:t>
      </w:r>
    </w:p>
    <w:p w14:paraId="5A09E477" w14:textId="77777777" w:rsidR="00F74A1E" w:rsidRPr="00F74A1E" w:rsidRDefault="00F74A1E" w:rsidP="00DE60E4">
      <w:pPr>
        <w:pStyle w:val="Body"/>
        <w:jc w:val="center"/>
        <w:rPr>
          <w:rFonts w:ascii="Founders Grotesk Regular" w:eastAsia="Franklin Gothic Demi" w:hAnsi="Founders Grotesk Regular" w:cs="Franklin Gothic Demi"/>
          <w:b/>
          <w:bCs/>
          <w:color w:val="auto"/>
          <w:sz w:val="30"/>
          <w:szCs w:val="30"/>
          <w:lang w:val="en-US"/>
        </w:rPr>
      </w:pPr>
    </w:p>
    <w:p w14:paraId="1277ADC2" w14:textId="0237D904" w:rsidR="000F3DB9" w:rsidRPr="00F74A1E" w:rsidRDefault="000F3DB9" w:rsidP="000F3DB9">
      <w:pPr>
        <w:tabs>
          <w:tab w:val="left" w:pos="3034"/>
        </w:tabs>
        <w:jc w:val="center"/>
        <w:rPr>
          <w:b/>
          <w:bCs/>
          <w:sz w:val="28"/>
          <w:szCs w:val="28"/>
        </w:rPr>
      </w:pPr>
      <w:r w:rsidRPr="00F74A1E">
        <w:rPr>
          <w:b/>
          <w:bCs/>
          <w:sz w:val="28"/>
          <w:szCs w:val="28"/>
        </w:rPr>
        <w:t xml:space="preserve">Suggested </w:t>
      </w:r>
      <w:r w:rsidR="00497498" w:rsidRPr="00F74A1E">
        <w:rPr>
          <w:b/>
          <w:bCs/>
          <w:sz w:val="28"/>
          <w:szCs w:val="28"/>
        </w:rPr>
        <w:t xml:space="preserve">Social Media </w:t>
      </w:r>
      <w:r w:rsidRPr="00F74A1E">
        <w:rPr>
          <w:b/>
          <w:bCs/>
          <w:sz w:val="28"/>
          <w:szCs w:val="28"/>
        </w:rPr>
        <w:t>Copy</w:t>
      </w:r>
    </w:p>
    <w:p w14:paraId="1AECC113" w14:textId="77777777" w:rsidR="000F3DB9" w:rsidRPr="006A4446" w:rsidRDefault="000F3DB9" w:rsidP="000F3DB9">
      <w:pPr>
        <w:tabs>
          <w:tab w:val="left" w:pos="3034"/>
        </w:tabs>
        <w:jc w:val="center"/>
        <w:rPr>
          <w:b/>
          <w:bCs/>
          <w:color w:val="7391C8"/>
          <w:sz w:val="28"/>
          <w:szCs w:val="28"/>
        </w:rPr>
      </w:pPr>
    </w:p>
    <w:p w14:paraId="7F817233" w14:textId="46E3BB7C" w:rsidR="00497498" w:rsidRPr="006A4446" w:rsidRDefault="000F3DB9" w:rsidP="000F3DB9">
      <w:pPr>
        <w:tabs>
          <w:tab w:val="left" w:pos="3034"/>
        </w:tabs>
        <w:rPr>
          <w:rFonts w:eastAsia="Times New Roman"/>
          <w:color w:val="4C4D4F"/>
        </w:rPr>
      </w:pPr>
      <w:r w:rsidRPr="006A4446">
        <w:rPr>
          <w:b/>
          <w:bCs/>
          <w:color w:val="4C4D4F"/>
          <w:sz w:val="28"/>
          <w:szCs w:val="28"/>
        </w:rPr>
        <w:t>Dates</w:t>
      </w:r>
      <w:r w:rsidR="00703AB3" w:rsidRPr="006A4446">
        <w:rPr>
          <w:b/>
          <w:bCs/>
          <w:color w:val="4C4D4F"/>
          <w:sz w:val="28"/>
          <w:szCs w:val="28"/>
        </w:rPr>
        <w:t xml:space="preserve"> </w:t>
      </w:r>
      <w:r w:rsidR="00A70C99" w:rsidRPr="006A4446">
        <w:rPr>
          <w:color w:val="4C4D4F"/>
        </w:rPr>
        <w:t xml:space="preserve">Saturday </w:t>
      </w:r>
      <w:r w:rsidR="006A4446" w:rsidRPr="006A4446">
        <w:rPr>
          <w:color w:val="4C4D4F"/>
        </w:rPr>
        <w:t>1</w:t>
      </w:r>
      <w:r w:rsidR="00F74A1E">
        <w:rPr>
          <w:color w:val="4C4D4F"/>
        </w:rPr>
        <w:t>2</w:t>
      </w:r>
      <w:r w:rsidR="00A70C99" w:rsidRPr="006A4446">
        <w:rPr>
          <w:color w:val="4C4D4F"/>
        </w:rPr>
        <w:t xml:space="preserve"> – Sunday </w:t>
      </w:r>
      <w:r w:rsidR="00266CFD" w:rsidRPr="006A4446">
        <w:rPr>
          <w:color w:val="4C4D4F"/>
        </w:rPr>
        <w:t>2</w:t>
      </w:r>
      <w:r w:rsidR="00F74A1E">
        <w:rPr>
          <w:color w:val="4C4D4F"/>
        </w:rPr>
        <w:t>7</w:t>
      </w:r>
      <w:r w:rsidR="00266CFD" w:rsidRPr="006A4446">
        <w:rPr>
          <w:color w:val="4C4D4F"/>
        </w:rPr>
        <w:t xml:space="preserve"> </w:t>
      </w:r>
      <w:r w:rsidR="00A70C99" w:rsidRPr="006A4446">
        <w:rPr>
          <w:color w:val="4C4D4F"/>
        </w:rPr>
        <w:t>September 202</w:t>
      </w:r>
      <w:r w:rsidR="00F74A1E">
        <w:rPr>
          <w:color w:val="4C4D4F"/>
        </w:rPr>
        <w:t>6</w:t>
      </w:r>
      <w:r w:rsidR="00497498" w:rsidRPr="006A4446">
        <w:rPr>
          <w:rFonts w:eastAsia="Times New Roman"/>
          <w:color w:val="4C4D4F"/>
        </w:rPr>
        <w:t xml:space="preserve"> </w:t>
      </w:r>
      <w:r w:rsidR="00497498" w:rsidRPr="006A4446">
        <w:rPr>
          <w:rFonts w:eastAsia="Times New Roman"/>
          <w:color w:val="4C4D4F"/>
        </w:rPr>
        <w:tab/>
      </w:r>
      <w:r w:rsidR="00497498" w:rsidRPr="006A4446">
        <w:rPr>
          <w:rFonts w:eastAsia="Times New Roman"/>
          <w:color w:val="4C4D4F"/>
        </w:rPr>
        <w:tab/>
      </w:r>
    </w:p>
    <w:p w14:paraId="2AA6B279" w14:textId="672F811C" w:rsidR="00497498" w:rsidRPr="006A4446" w:rsidRDefault="00497498" w:rsidP="00497498">
      <w:pPr>
        <w:tabs>
          <w:tab w:val="left" w:pos="3034"/>
        </w:tabs>
        <w:rPr>
          <w:b/>
          <w:bCs/>
          <w:color w:val="4C4D4F"/>
          <w:sz w:val="28"/>
          <w:szCs w:val="28"/>
        </w:rPr>
      </w:pPr>
      <w:r w:rsidRPr="006A4446">
        <w:rPr>
          <w:b/>
          <w:bCs/>
          <w:color w:val="4C4D4F"/>
          <w:sz w:val="28"/>
          <w:szCs w:val="28"/>
        </w:rPr>
        <w:t>Suggested Copy</w:t>
      </w:r>
    </w:p>
    <w:p w14:paraId="42959ECB" w14:textId="3372DC78" w:rsidR="00F74A1E" w:rsidRPr="00AC6943" w:rsidRDefault="00F74A1E" w:rsidP="00F74A1E">
      <w:r w:rsidRPr="0018650B">
        <w:t>Discover a</w:t>
      </w:r>
      <w:r>
        <w:t xml:space="preserve">n abundance </w:t>
      </w:r>
      <w:r w:rsidRPr="0018650B">
        <w:t>of creativity this spring</w:t>
      </w:r>
      <w:r>
        <w:t xml:space="preserve">, as 155 artists of </w:t>
      </w:r>
      <w:r w:rsidRPr="00AC6943">
        <w:t xml:space="preserve">the Margaret River Region </w:t>
      </w:r>
      <w:r>
        <w:t xml:space="preserve">Open Studios </w:t>
      </w:r>
      <w:r w:rsidRPr="00AC6943">
        <w:t xml:space="preserve">throw open their doors and invite you to be inspired. Smell the linseed oil, see clay take shape on the wheel and timber being carefully carved. </w:t>
      </w:r>
    </w:p>
    <w:p w14:paraId="3123E0D5" w14:textId="439807ED" w:rsidR="002E7539" w:rsidRDefault="002E7539" w:rsidP="002E7539">
      <w:pPr>
        <w:rPr>
          <w:color w:val="4C4D4F"/>
        </w:rPr>
      </w:pPr>
      <w:r w:rsidRPr="006A4446">
        <w:rPr>
          <w:color w:val="4C4D4F"/>
        </w:rPr>
        <w:t xml:space="preserve">This free event is a rare opportunity to explore private art studios; to </w:t>
      </w:r>
      <w:r w:rsidR="00DE60E4" w:rsidRPr="006A4446">
        <w:rPr>
          <w:color w:val="4C4D4F"/>
        </w:rPr>
        <w:t>meet painters, potters and printmakers, milliners and mosaicists, timber craftspeople, textile creators, illustrators and installation artists.</w:t>
      </w:r>
    </w:p>
    <w:p w14:paraId="6ABA27B5" w14:textId="4D7A2594" w:rsidR="00497498" w:rsidRPr="006A4446" w:rsidRDefault="00703AB3" w:rsidP="00266CFD">
      <w:pPr>
        <w:rPr>
          <w:rFonts w:eastAsia="Times New Roman"/>
          <w:color w:val="4C4D4F"/>
        </w:rPr>
      </w:pPr>
      <w:r w:rsidRPr="006A4446">
        <w:rPr>
          <w:color w:val="4C4D4F"/>
        </w:rPr>
        <w:t>Open Studios</w:t>
      </w:r>
      <w:r w:rsidR="00266CFD" w:rsidRPr="006A4446">
        <w:rPr>
          <w:color w:val="4C4D4F"/>
        </w:rPr>
        <w:t xml:space="preserve"> runs </w:t>
      </w:r>
      <w:r w:rsidR="006A4446" w:rsidRPr="006A4446">
        <w:rPr>
          <w:color w:val="4C4D4F"/>
        </w:rPr>
        <w:t>1</w:t>
      </w:r>
      <w:r w:rsidR="00F74A1E">
        <w:rPr>
          <w:color w:val="4C4D4F"/>
        </w:rPr>
        <w:t>2</w:t>
      </w:r>
      <w:r w:rsidR="006A4446" w:rsidRPr="006A4446">
        <w:rPr>
          <w:color w:val="4C4D4F"/>
        </w:rPr>
        <w:t xml:space="preserve"> to 2</w:t>
      </w:r>
      <w:r w:rsidR="00F74A1E">
        <w:rPr>
          <w:color w:val="4C4D4F"/>
        </w:rPr>
        <w:t>7</w:t>
      </w:r>
      <w:r w:rsidR="00266CFD" w:rsidRPr="006A4446">
        <w:rPr>
          <w:color w:val="4C4D4F"/>
        </w:rPr>
        <w:t xml:space="preserve"> September 202</w:t>
      </w:r>
      <w:r w:rsidR="00F74A1E">
        <w:rPr>
          <w:color w:val="4C4D4F"/>
        </w:rPr>
        <w:t>6</w:t>
      </w:r>
      <w:r w:rsidR="00266CFD" w:rsidRPr="006A4446">
        <w:rPr>
          <w:color w:val="4C4D4F"/>
        </w:rPr>
        <w:t>.</w:t>
      </w:r>
      <w:r w:rsidR="00497498" w:rsidRPr="006A4446">
        <w:rPr>
          <w:rFonts w:eastAsia="Times New Roman"/>
          <w:color w:val="4C4D4F"/>
        </w:rPr>
        <w:t xml:space="preserve"> Pick up a free Event Guide or follow </w:t>
      </w:r>
      <w:r w:rsidR="00266CFD" w:rsidRPr="006A4446">
        <w:rPr>
          <w:rFonts w:eastAsia="Times New Roman"/>
          <w:color w:val="4C4D4F"/>
        </w:rPr>
        <w:t>@margaretriverregionopenstudios (IG) or /MRROpenStudios (Facebook)</w:t>
      </w:r>
      <w:commentRangeStart w:id="0"/>
      <w:r w:rsidR="00497498" w:rsidRPr="006A4446">
        <w:rPr>
          <w:rFonts w:eastAsia="Times New Roman"/>
          <w:color w:val="4C4D4F"/>
        </w:rPr>
        <w:t xml:space="preserve"> </w:t>
      </w:r>
      <w:commentRangeEnd w:id="0"/>
      <w:r w:rsidR="00497498" w:rsidRPr="006A4446">
        <w:rPr>
          <w:rStyle w:val="CommentReference"/>
          <w:rFonts w:eastAsia="Times New Roman"/>
          <w:color w:val="4C4D4F"/>
          <w:sz w:val="22"/>
          <w:szCs w:val="22"/>
        </w:rPr>
        <w:commentReference w:id="0"/>
      </w:r>
      <w:r w:rsidR="00497498" w:rsidRPr="006A4446">
        <w:rPr>
          <w:rFonts w:eastAsia="Times New Roman"/>
          <w:color w:val="4C4D4F"/>
        </w:rPr>
        <w:t xml:space="preserve">to find out more. </w:t>
      </w:r>
    </w:p>
    <w:p w14:paraId="36A6C06D" w14:textId="313AF56E" w:rsidR="000F3DB9" w:rsidRPr="006A4446" w:rsidRDefault="000F3DB9" w:rsidP="000F3DB9">
      <w:pPr>
        <w:tabs>
          <w:tab w:val="left" w:pos="3034"/>
        </w:tabs>
        <w:rPr>
          <w:b/>
          <w:bCs/>
          <w:color w:val="4C4D4F"/>
          <w:sz w:val="28"/>
          <w:szCs w:val="28"/>
        </w:rPr>
      </w:pPr>
      <w:r w:rsidRPr="006A4446">
        <w:rPr>
          <w:b/>
          <w:bCs/>
          <w:color w:val="4C4D4F"/>
          <w:sz w:val="28"/>
          <w:szCs w:val="28"/>
        </w:rPr>
        <w:t xml:space="preserve">About </w:t>
      </w:r>
    </w:p>
    <w:p w14:paraId="56EB614C" w14:textId="5DC7E7E5" w:rsidR="00266CFD" w:rsidRPr="006A4446" w:rsidRDefault="004419E6" w:rsidP="00266CFD">
      <w:pPr>
        <w:rPr>
          <w:color w:val="4C4D4F"/>
        </w:rPr>
      </w:pPr>
      <w:r w:rsidRPr="006A4446">
        <w:rPr>
          <w:color w:val="4C4D4F"/>
        </w:rPr>
        <w:t xml:space="preserve">Margaret River Region Open Studios is </w:t>
      </w:r>
      <w:r w:rsidR="00266CFD" w:rsidRPr="006A4446">
        <w:rPr>
          <w:color w:val="4C4D4F"/>
        </w:rPr>
        <w:t>an adventure in art and a rare chance to visit private studios not usually open to the public.</w:t>
      </w:r>
      <w:r w:rsidRPr="006A4446">
        <w:rPr>
          <w:color w:val="4C4D4F"/>
        </w:rPr>
        <w:t xml:space="preserve"> Stretching from Eagle Bay to Hamelin Bay and Busselton to Boranup, there are </w:t>
      </w:r>
      <w:r w:rsidR="006A4446" w:rsidRPr="006A4446">
        <w:rPr>
          <w:color w:val="4C4D4F"/>
        </w:rPr>
        <w:t>15</w:t>
      </w:r>
      <w:r w:rsidR="00F74A1E">
        <w:rPr>
          <w:color w:val="4C4D4F"/>
        </w:rPr>
        <w:t>5</w:t>
      </w:r>
      <w:r w:rsidRPr="006A4446">
        <w:rPr>
          <w:color w:val="4C4D4F"/>
        </w:rPr>
        <w:t xml:space="preserve"> artists taking part </w:t>
      </w:r>
      <w:r w:rsidR="00DE60E4" w:rsidRPr="006A4446">
        <w:rPr>
          <w:color w:val="4C4D4F"/>
        </w:rPr>
        <w:t>this year</w:t>
      </w:r>
      <w:r w:rsidRPr="006A4446">
        <w:rPr>
          <w:color w:val="4C4D4F"/>
        </w:rPr>
        <w:t xml:space="preserve">, </w:t>
      </w:r>
      <w:r w:rsidR="006A4446" w:rsidRPr="006A4446">
        <w:rPr>
          <w:color w:val="4C4D4F"/>
        </w:rPr>
        <w:t>30</w:t>
      </w:r>
      <w:r w:rsidRPr="006A4446">
        <w:rPr>
          <w:color w:val="4C4D4F"/>
        </w:rPr>
        <w:t xml:space="preserve"> new studios to explore</w:t>
      </w:r>
      <w:r w:rsidR="006A4446" w:rsidRPr="006A4446">
        <w:rPr>
          <w:color w:val="4C4D4F"/>
        </w:rPr>
        <w:t xml:space="preserve"> and a</w:t>
      </w:r>
      <w:r w:rsidR="00F74A1E">
        <w:rPr>
          <w:color w:val="4C4D4F"/>
        </w:rPr>
        <w:t xml:space="preserve">n exciting new winery venue for the Art Party and </w:t>
      </w:r>
      <w:r w:rsidR="006A4446" w:rsidRPr="006A4446">
        <w:rPr>
          <w:color w:val="4C4D4F"/>
        </w:rPr>
        <w:t>Incognito Art Auction</w:t>
      </w:r>
      <w:r w:rsidRPr="006A4446">
        <w:rPr>
          <w:color w:val="4C4D4F"/>
        </w:rPr>
        <w:t>.</w:t>
      </w:r>
    </w:p>
    <w:p w14:paraId="68EE3B71" w14:textId="6428C943" w:rsidR="000F3DB9" w:rsidRPr="006A4446" w:rsidRDefault="00266CFD" w:rsidP="00703AB3">
      <w:pPr>
        <w:rPr>
          <w:color w:val="4C4D4F"/>
        </w:rPr>
      </w:pPr>
      <w:r w:rsidRPr="006A4446">
        <w:rPr>
          <w:color w:val="4C4D4F"/>
        </w:rPr>
        <w:t xml:space="preserve">Grab an Event Guide at any Jacksons Drawing Supplies store (or </w:t>
      </w:r>
      <w:hyperlink r:id="rId11" w:history="1">
        <w:r w:rsidRPr="006A4446">
          <w:rPr>
            <w:rStyle w:val="Hyperlink"/>
            <w:color w:val="4C4D4F"/>
          </w:rPr>
          <w:t xml:space="preserve">browse </w:t>
        </w:r>
        <w:r w:rsidR="004419E6" w:rsidRPr="006A4446">
          <w:rPr>
            <w:rStyle w:val="Hyperlink"/>
            <w:color w:val="4C4D4F"/>
          </w:rPr>
          <w:t>it online</w:t>
        </w:r>
      </w:hyperlink>
      <w:r w:rsidRPr="006A4446">
        <w:rPr>
          <w:color w:val="4C4D4F"/>
        </w:rPr>
        <w:t xml:space="preserve">) to start planning your </w:t>
      </w:r>
      <w:r w:rsidR="006A4446" w:rsidRPr="006A4446">
        <w:rPr>
          <w:color w:val="4C4D4F"/>
        </w:rPr>
        <w:t>art trail adventure</w:t>
      </w:r>
      <w:r w:rsidRPr="006A4446">
        <w:rPr>
          <w:color w:val="4C4D4F"/>
        </w:rPr>
        <w:t xml:space="preserve">. The free event runs </w:t>
      </w:r>
      <w:r w:rsidR="00F74A1E" w:rsidRPr="006A4446">
        <w:rPr>
          <w:color w:val="4C4D4F"/>
        </w:rPr>
        <w:t>1</w:t>
      </w:r>
      <w:r w:rsidR="00F74A1E">
        <w:rPr>
          <w:color w:val="4C4D4F"/>
        </w:rPr>
        <w:t>2</w:t>
      </w:r>
      <w:r w:rsidR="00F74A1E" w:rsidRPr="006A4446">
        <w:rPr>
          <w:color w:val="4C4D4F"/>
        </w:rPr>
        <w:t xml:space="preserve"> to 2</w:t>
      </w:r>
      <w:r w:rsidR="00F74A1E">
        <w:rPr>
          <w:color w:val="4C4D4F"/>
        </w:rPr>
        <w:t>7</w:t>
      </w:r>
      <w:r w:rsidR="00F74A1E" w:rsidRPr="006A4446">
        <w:rPr>
          <w:color w:val="4C4D4F"/>
        </w:rPr>
        <w:t xml:space="preserve"> September 202</w:t>
      </w:r>
      <w:r w:rsidR="00F74A1E">
        <w:rPr>
          <w:color w:val="4C4D4F"/>
        </w:rPr>
        <w:t>6</w:t>
      </w:r>
      <w:r w:rsidRPr="006A4446">
        <w:rPr>
          <w:color w:val="4C4D4F"/>
        </w:rPr>
        <w:t>.</w:t>
      </w:r>
    </w:p>
    <w:p w14:paraId="5FA6122C" w14:textId="6B5C275C" w:rsidR="002E7539" w:rsidRPr="006A4446" w:rsidRDefault="000F3DB9" w:rsidP="002E7539">
      <w:pPr>
        <w:tabs>
          <w:tab w:val="left" w:pos="3034"/>
        </w:tabs>
        <w:rPr>
          <w:b/>
          <w:bCs/>
          <w:color w:val="4C4D4F"/>
          <w:sz w:val="28"/>
          <w:szCs w:val="28"/>
        </w:rPr>
      </w:pPr>
      <w:r w:rsidRPr="006A4446">
        <w:rPr>
          <w:b/>
          <w:bCs/>
          <w:color w:val="4C4D4F"/>
          <w:sz w:val="28"/>
          <w:szCs w:val="28"/>
        </w:rPr>
        <w:t xml:space="preserve">Social Tags </w:t>
      </w:r>
      <w:r w:rsidR="002E7539" w:rsidRPr="006A4446">
        <w:rPr>
          <w:b/>
          <w:bCs/>
          <w:color w:val="4C4D4F"/>
          <w:sz w:val="28"/>
          <w:szCs w:val="28"/>
        </w:rPr>
        <w:tab/>
      </w:r>
      <w:r w:rsidR="002E7539" w:rsidRPr="006A4446">
        <w:rPr>
          <w:b/>
          <w:bCs/>
          <w:color w:val="4C4D4F"/>
          <w:sz w:val="28"/>
          <w:szCs w:val="28"/>
        </w:rPr>
        <w:tab/>
      </w:r>
      <w:r w:rsidR="002E7539" w:rsidRPr="006A4446">
        <w:rPr>
          <w:b/>
          <w:bCs/>
          <w:color w:val="4C4D4F"/>
          <w:sz w:val="28"/>
          <w:szCs w:val="28"/>
        </w:rPr>
        <w:tab/>
      </w:r>
      <w:r w:rsidR="002E7539" w:rsidRPr="006A4446">
        <w:rPr>
          <w:b/>
          <w:bCs/>
          <w:color w:val="4C4D4F"/>
          <w:sz w:val="28"/>
          <w:szCs w:val="28"/>
        </w:rPr>
        <w:tab/>
        <w:t xml:space="preserve">Website </w:t>
      </w:r>
    </w:p>
    <w:p w14:paraId="166253E3" w14:textId="5BDD7F6D" w:rsidR="00497498" w:rsidRPr="006A4446" w:rsidRDefault="00B74BD2" w:rsidP="000F3DB9">
      <w:pPr>
        <w:tabs>
          <w:tab w:val="left" w:pos="3034"/>
        </w:tabs>
        <w:rPr>
          <w:color w:val="4C4D4F"/>
          <w:u w:val="single"/>
        </w:rPr>
      </w:pPr>
      <w:r w:rsidRPr="006A4446">
        <w:rPr>
          <w:color w:val="4C4D4F"/>
        </w:rPr>
        <w:t>Facebook: /MRROpenStudios</w:t>
      </w:r>
      <w:r w:rsidRPr="006A4446">
        <w:rPr>
          <w:color w:val="4C4D4F"/>
        </w:rPr>
        <w:tab/>
      </w:r>
      <w:r w:rsidR="002E7539" w:rsidRPr="006A4446">
        <w:rPr>
          <w:color w:val="4C4D4F"/>
        </w:rPr>
        <w:tab/>
      </w:r>
      <w:r w:rsidRPr="006A4446">
        <w:rPr>
          <w:color w:val="4C4D4F"/>
        </w:rPr>
        <w:tab/>
      </w:r>
      <w:r w:rsidRPr="006A4446">
        <w:rPr>
          <w:color w:val="4C4D4F"/>
        </w:rPr>
        <w:tab/>
      </w:r>
      <w:hyperlink r:id="rId12" w:history="1">
        <w:r w:rsidRPr="006A4446">
          <w:rPr>
            <w:rStyle w:val="Hyperlink"/>
            <w:color w:val="4C4D4F"/>
          </w:rPr>
          <w:t>www.mrropenstudios.com.au</w:t>
        </w:r>
      </w:hyperlink>
      <w:r w:rsidRPr="006A4446">
        <w:rPr>
          <w:color w:val="4C4D4F"/>
          <w:u w:val="single"/>
        </w:rPr>
        <w:br/>
      </w:r>
      <w:r w:rsidRPr="006A4446">
        <w:rPr>
          <w:color w:val="4C4D4F"/>
        </w:rPr>
        <w:t>Instagram:  @margaretriverregionopenstudios #mrros</w:t>
      </w:r>
      <w:r w:rsidR="002E7539" w:rsidRPr="006A4446">
        <w:rPr>
          <w:color w:val="4C4D4F"/>
        </w:rPr>
        <w:br/>
      </w:r>
    </w:p>
    <w:p w14:paraId="1BBC4A79" w14:textId="69808029" w:rsidR="000F3DB9" w:rsidRPr="006A4446" w:rsidRDefault="000F3DB9" w:rsidP="000F3DB9">
      <w:pPr>
        <w:tabs>
          <w:tab w:val="left" w:pos="3034"/>
        </w:tabs>
        <w:rPr>
          <w:b/>
          <w:bCs/>
          <w:color w:val="4C4D4F"/>
          <w:sz w:val="28"/>
          <w:szCs w:val="28"/>
        </w:rPr>
      </w:pPr>
      <w:r w:rsidRPr="006A4446">
        <w:rPr>
          <w:b/>
          <w:bCs/>
          <w:color w:val="4C4D4F"/>
          <w:sz w:val="28"/>
          <w:szCs w:val="28"/>
        </w:rPr>
        <w:t xml:space="preserve">Call to action </w:t>
      </w:r>
    </w:p>
    <w:p w14:paraId="3C664879" w14:textId="340FF7D9" w:rsidR="000F3DB9" w:rsidRPr="006A4446" w:rsidRDefault="00B03C59" w:rsidP="00473B74">
      <w:pPr>
        <w:tabs>
          <w:tab w:val="left" w:pos="3034"/>
        </w:tabs>
        <w:rPr>
          <w:color w:val="4C4D4F"/>
        </w:rPr>
      </w:pPr>
      <w:r w:rsidRPr="006A4446">
        <w:rPr>
          <w:color w:val="4C4D4F"/>
        </w:rPr>
        <w:t>Pick up a free Event Guide at a Jacksons Drawing Supplies</w:t>
      </w:r>
      <w:r w:rsidR="00703AB3" w:rsidRPr="006A4446">
        <w:rPr>
          <w:color w:val="4C4D4F"/>
        </w:rPr>
        <w:t xml:space="preserve"> or tourism venue</w:t>
      </w:r>
      <w:r w:rsidRPr="006A4446">
        <w:rPr>
          <w:color w:val="4C4D4F"/>
        </w:rPr>
        <w:t xml:space="preserve"> (or browse the digital version at </w:t>
      </w:r>
      <w:hyperlink r:id="rId13" w:history="1">
        <w:r w:rsidR="006D6FEA" w:rsidRPr="006A4446">
          <w:rPr>
            <w:rStyle w:val="Hyperlink"/>
            <w:color w:val="4C4D4F"/>
          </w:rPr>
          <w:t>www.mrropenstudios.com.au</w:t>
        </w:r>
        <w:r w:rsidR="002E7539" w:rsidRPr="006A4446">
          <w:rPr>
            <w:rStyle w:val="Hyperlink"/>
            <w:color w:val="4C4D4F"/>
          </w:rPr>
          <w:t>/event-guide</w:t>
        </w:r>
      </w:hyperlink>
      <w:r w:rsidRPr="006A4446">
        <w:rPr>
          <w:color w:val="4C4D4F"/>
        </w:rPr>
        <w:t>) to start planning your adventure in art.</w:t>
      </w:r>
    </w:p>
    <w:sectPr w:rsidR="000F3DB9" w:rsidRPr="006A4446" w:rsidSect="00B74BD2">
      <w:headerReference w:type="default" r:id="rId14"/>
      <w:pgSz w:w="11906" w:h="16838"/>
      <w:pgMar w:top="-709" w:right="1440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zy pepper" w:date="2021-08-13T10:47:00Z" w:initials="lp">
    <w:p w14:paraId="7EE0CEAF" w14:textId="0F354194" w:rsidR="00497498" w:rsidRDefault="00497498">
      <w:pPr>
        <w:pStyle w:val="CommentText"/>
      </w:pPr>
      <w:r>
        <w:rPr>
          <w:rStyle w:val="CommentReference"/>
        </w:rPr>
        <w:annotationRef/>
      </w:r>
      <w:r>
        <w:t>Insert link to either channel please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E0CE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C0CC54" w16cex:dateUtc="2021-08-13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E0CEAF" w16cid:durableId="24C0CC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A885" w14:textId="77777777" w:rsidR="008A69B2" w:rsidRDefault="008A69B2" w:rsidP="00497498">
      <w:pPr>
        <w:spacing w:after="0" w:line="240" w:lineRule="auto"/>
      </w:pPr>
      <w:r>
        <w:separator/>
      </w:r>
    </w:p>
  </w:endnote>
  <w:endnote w:type="continuationSeparator" w:id="0">
    <w:p w14:paraId="1C0C7C32" w14:textId="77777777" w:rsidR="008A69B2" w:rsidRDefault="008A69B2" w:rsidP="0049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unders Grotesk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C7AE" w14:textId="77777777" w:rsidR="008A69B2" w:rsidRDefault="008A69B2" w:rsidP="00497498">
      <w:pPr>
        <w:spacing w:after="0" w:line="240" w:lineRule="auto"/>
      </w:pPr>
      <w:r>
        <w:separator/>
      </w:r>
    </w:p>
  </w:footnote>
  <w:footnote w:type="continuationSeparator" w:id="0">
    <w:p w14:paraId="72D41306" w14:textId="77777777" w:rsidR="008A69B2" w:rsidRDefault="008A69B2" w:rsidP="0049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20A4" w14:textId="77FD9B54" w:rsidR="00497498" w:rsidRDefault="00497498" w:rsidP="00497498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zy pepper">
    <w15:presenceInfo w15:providerId="Windows Live" w15:userId="2967bce6f14d7c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B9"/>
    <w:rsid w:val="000377FD"/>
    <w:rsid w:val="000F3DB9"/>
    <w:rsid w:val="002406AD"/>
    <w:rsid w:val="00247DD9"/>
    <w:rsid w:val="00266CFD"/>
    <w:rsid w:val="002A038F"/>
    <w:rsid w:val="002A3B6B"/>
    <w:rsid w:val="002E1F36"/>
    <w:rsid w:val="002E7539"/>
    <w:rsid w:val="00383C74"/>
    <w:rsid w:val="003E5C2A"/>
    <w:rsid w:val="004419E6"/>
    <w:rsid w:val="00473B74"/>
    <w:rsid w:val="00497498"/>
    <w:rsid w:val="00523079"/>
    <w:rsid w:val="00546987"/>
    <w:rsid w:val="00590A48"/>
    <w:rsid w:val="005A24BA"/>
    <w:rsid w:val="005D441E"/>
    <w:rsid w:val="005E753A"/>
    <w:rsid w:val="006A4446"/>
    <w:rsid w:val="006D6FEA"/>
    <w:rsid w:val="00703AB3"/>
    <w:rsid w:val="007705C0"/>
    <w:rsid w:val="00771AC8"/>
    <w:rsid w:val="007D0B47"/>
    <w:rsid w:val="00820368"/>
    <w:rsid w:val="00851793"/>
    <w:rsid w:val="008A69B2"/>
    <w:rsid w:val="00997DD9"/>
    <w:rsid w:val="009C3E0E"/>
    <w:rsid w:val="009C53E9"/>
    <w:rsid w:val="00A70C99"/>
    <w:rsid w:val="00B027A8"/>
    <w:rsid w:val="00B03C59"/>
    <w:rsid w:val="00B546C7"/>
    <w:rsid w:val="00B74BD2"/>
    <w:rsid w:val="00CF1EFF"/>
    <w:rsid w:val="00D023E2"/>
    <w:rsid w:val="00DE60E4"/>
    <w:rsid w:val="00E11169"/>
    <w:rsid w:val="00E51733"/>
    <w:rsid w:val="00EE2045"/>
    <w:rsid w:val="00F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0E955"/>
  <w15:chartTrackingRefBased/>
  <w15:docId w15:val="{AF0E1CDE-B0BC-4AAC-A8F2-B754FFAC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D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4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7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498"/>
  </w:style>
  <w:style w:type="paragraph" w:styleId="Footer">
    <w:name w:val="footer"/>
    <w:basedOn w:val="Normal"/>
    <w:link w:val="FooterChar"/>
    <w:uiPriority w:val="99"/>
    <w:unhideWhenUsed/>
    <w:rsid w:val="00497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498"/>
  </w:style>
  <w:style w:type="paragraph" w:customStyle="1" w:styleId="Body">
    <w:name w:val="Body"/>
    <w:rsid w:val="00DE60E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mrropenstudios.com.au/event-guide/" TargetMode="Externa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://www.mrropenstudios.com.a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rropenstudios.com.au/event-guid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pepper</dc:creator>
  <cp:keywords/>
  <dc:description/>
  <cp:lastModifiedBy>lizzy pepper</cp:lastModifiedBy>
  <cp:revision>12</cp:revision>
  <dcterms:created xsi:type="dcterms:W3CDTF">2022-07-18T13:39:00Z</dcterms:created>
  <dcterms:modified xsi:type="dcterms:W3CDTF">2026-06-15T00:35:00Z</dcterms:modified>
</cp:coreProperties>
</file>